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AED10" w14:textId="689E41C5" w:rsidR="00801B47" w:rsidRDefault="00C75705">
      <w:bookmarkStart w:id="0" w:name="_GoBack"/>
      <w:bookmarkEnd w:id="0"/>
      <w:r>
        <w:t>Svetniki SMC v občinskem svetu Šentjur smo se pridružili pobudi za sklic seje občinskega sveta zaradi tega, da bi lahko slišali pojasnila glede vsebine Zakona o nujni sanaciji posledic čezmerne obremenitve okolja na območju Celjske kotline in  razlogih za ta, da Občina Šentjur ni omenjena v predlogu zakona.   S strani naše poslanke Anite Koleša in</w:t>
      </w:r>
      <w:r w:rsidR="00B53490">
        <w:t xml:space="preserve"> prvopodpisane predlagateljice zakona ge. Janje</w:t>
      </w:r>
      <w:r>
        <w:t xml:space="preserve"> Sluga smo dobili ustrezna pojasnila, da so obvezna osnova za sprejetje zakona strokovne podlage, ki v tej fazi za Občino Šentjur niso ustrezno pripravljene.  Ker pa tudi svetniki SMC v občinskem svetu zasledujemo interes vključenosti v sanacijo tistega dela Celjske kotline, ki obsega našo občino, smo ta sestanek videli tud</w:t>
      </w:r>
      <w:r w:rsidR="00B53490">
        <w:t xml:space="preserve">i v luči prizadevanj, da </w:t>
      </w:r>
      <w:r>
        <w:t>sprejmemo ustrezne sklepe, ki bi pripeljali do skupnega cilja.</w:t>
      </w:r>
    </w:p>
    <w:p w14:paraId="78F4B0DC" w14:textId="77777777" w:rsidR="00C75705" w:rsidRDefault="00C75705"/>
    <w:p w14:paraId="3C9FE588" w14:textId="34AC293B" w:rsidR="00C75705" w:rsidRDefault="00D70C42">
      <w:r>
        <w:t>Ker smo bili že vnaprej obveščeni, da bo izredna s</w:t>
      </w:r>
      <w:r w:rsidR="00DF7360">
        <w:t>eja občinskega sveta nesklepčna</w:t>
      </w:r>
      <w:r>
        <w:t xml:space="preserve">, nas ne preseneča, da je </w:t>
      </w:r>
      <w:r w:rsidR="00C75705">
        <w:t xml:space="preserve">župana mag. Marka Diacija </w:t>
      </w:r>
      <w:r>
        <w:t>sklical tiskovno konferenco.  R</w:t>
      </w:r>
      <w:r w:rsidR="00C75705">
        <w:t xml:space="preserve">azkrila </w:t>
      </w:r>
      <w:r>
        <w:t>je  popolnoma drugačne cilje župana in njegove koalicije, kot smo jih zasledovali svetniki SMC pri podpori sklicu seje.  Župan  je tako javnosti predstavil</w:t>
      </w:r>
      <w:r w:rsidR="00C75705">
        <w:t xml:space="preserve"> zgolj svojo zgodbo, ki temelji na tem, da on</w:t>
      </w:r>
      <w:r>
        <w:t xml:space="preserve"> in občina </w:t>
      </w:r>
      <w:r w:rsidR="00C75705">
        <w:t>pri tem predlogu nima</w:t>
      </w:r>
      <w:r>
        <w:t xml:space="preserve">ta nič </w:t>
      </w:r>
      <w:r w:rsidR="00C75705">
        <w:t xml:space="preserve">in da so razlogi za </w:t>
      </w:r>
      <w:proofErr w:type="spellStart"/>
      <w:r w:rsidR="00C75705">
        <w:t>nevključenost</w:t>
      </w:r>
      <w:proofErr w:type="spellEnd"/>
      <w:r w:rsidR="00C75705">
        <w:t xml:space="preserve"> Šentjurja popolnoma neutemeljeni, ker je študi</w:t>
      </w:r>
      <w:r>
        <w:t>j o onesnaženosti »</w:t>
      </w:r>
      <w:proofErr w:type="spellStart"/>
      <w:r>
        <w:t>nebroj</w:t>
      </w:r>
      <w:proofErr w:type="spellEnd"/>
      <w:r>
        <w:t xml:space="preserve">«, </w:t>
      </w:r>
      <w:r w:rsidR="00C75705">
        <w:t>občina pa je tudi v raziskavi, ki je podlaga predlogu zakona</w:t>
      </w:r>
      <w:r>
        <w:t xml:space="preserve">, </w:t>
      </w:r>
      <w:r w:rsidR="00C75705">
        <w:t xml:space="preserve"> navedena večkrat.  </w:t>
      </w:r>
    </w:p>
    <w:p w14:paraId="66791370" w14:textId="049179BC" w:rsidR="00D70C42" w:rsidRDefault="00D70C42">
      <w:r>
        <w:t>Takšna posplošena ugotovitev je zgolj temelj za izoblikovanje splošnega mnenja, ki iz vsakršne odgovornosti za potrebno</w:t>
      </w:r>
      <w:r w:rsidR="00D26981">
        <w:t xml:space="preserve"> sanacijo onesnaženih področij </w:t>
      </w:r>
      <w:r>
        <w:t xml:space="preserve">izvzema vodstvo občine, nikakor pa ne prispeva k temu, da bi prišli do pravih rešitev. </w:t>
      </w:r>
    </w:p>
    <w:p w14:paraId="42B765BA" w14:textId="77777777" w:rsidR="00D26981" w:rsidRDefault="00D26981"/>
    <w:p w14:paraId="6F2CC17F" w14:textId="44B12F8D" w:rsidR="00D70C42" w:rsidRDefault="00D26981">
      <w:r>
        <w:t xml:space="preserve">Ker predlog zakona že v tej fazi ne izključuje območij, ki niso zgolj v mejah občin Celje in Štore ampak omogoča izvajanja ukrepov  sanacije tudi na tistih področij, kjer se ugotovi škodljiva onesnaženost, je rešitev zapleta lahko zelo enostavna. Vendar  se  bodo kolegi koalicijski svetniki z neudeležbo na seji </w:t>
      </w:r>
      <w:r w:rsidR="00B53490">
        <w:t>očitno rajši</w:t>
      </w:r>
      <w:r>
        <w:t xml:space="preserve"> odločili za ponovno nekritično sledenje županu, kot pa da bi slišali še kakšno drugo mnenje in tvorno prispevali k </w:t>
      </w:r>
      <w:r w:rsidR="00B53490">
        <w:t>izboljšanju pogojev življenja naših občank in občanov.</w:t>
      </w:r>
    </w:p>
    <w:p w14:paraId="56BA508E" w14:textId="77777777" w:rsidR="00B53490" w:rsidRDefault="00B53490"/>
    <w:p w14:paraId="5C7A1780" w14:textId="77777777" w:rsidR="00B53490" w:rsidRDefault="00B53490"/>
    <w:p w14:paraId="764B7B75" w14:textId="71C7EEA3" w:rsidR="00B53490" w:rsidRDefault="009721D5">
      <w:r>
        <w:t>Peter Jevšinek, vodja svetniške skupine SMC</w:t>
      </w:r>
    </w:p>
    <w:p w14:paraId="01B4DB25" w14:textId="2293680F" w:rsidR="00B53490" w:rsidRDefault="009721D5">
      <w:r>
        <w:t>Mag. Barb</w:t>
      </w:r>
      <w:r w:rsidR="00B53490">
        <w:t>ara Tiselj,</w:t>
      </w:r>
    </w:p>
    <w:p w14:paraId="42E0544C" w14:textId="433ED4CC" w:rsidR="00B53490" w:rsidRDefault="00B53490">
      <w:r>
        <w:t>Andreja Slomšek in</w:t>
      </w:r>
    </w:p>
    <w:p w14:paraId="5A0314B9" w14:textId="5C767CE9" w:rsidR="00B53490" w:rsidRDefault="00B53490">
      <w:r>
        <w:t>Marko Vouk</w:t>
      </w:r>
    </w:p>
    <w:p w14:paraId="31FE0791" w14:textId="77777777" w:rsidR="00685A33" w:rsidRDefault="00685A33"/>
    <w:p w14:paraId="1B1BDBBC" w14:textId="77777777" w:rsidR="00C75705" w:rsidRDefault="00C75705"/>
    <w:p w14:paraId="47D0FD6E" w14:textId="77777777" w:rsidR="00C75705" w:rsidRDefault="00C75705"/>
    <w:sectPr w:rsidR="00C75705" w:rsidSect="00A01C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88"/>
    <w:rsid w:val="000429CD"/>
    <w:rsid w:val="000D5042"/>
    <w:rsid w:val="002A4AB5"/>
    <w:rsid w:val="002F20B1"/>
    <w:rsid w:val="00324226"/>
    <w:rsid w:val="00426B58"/>
    <w:rsid w:val="005D4E91"/>
    <w:rsid w:val="006804DF"/>
    <w:rsid w:val="00685A33"/>
    <w:rsid w:val="00801B47"/>
    <w:rsid w:val="008133AC"/>
    <w:rsid w:val="009721D5"/>
    <w:rsid w:val="00A01C1D"/>
    <w:rsid w:val="00AC1788"/>
    <w:rsid w:val="00AD2AAD"/>
    <w:rsid w:val="00B53490"/>
    <w:rsid w:val="00C75705"/>
    <w:rsid w:val="00D24CCF"/>
    <w:rsid w:val="00D26981"/>
    <w:rsid w:val="00D677CD"/>
    <w:rsid w:val="00D70C42"/>
    <w:rsid w:val="00DF7360"/>
    <w:rsid w:val="00E17D80"/>
    <w:rsid w:val="00E32220"/>
    <w:rsid w:val="00E61BFA"/>
    <w:rsid w:val="00F6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03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Uporabnik sistema Windows</cp:lastModifiedBy>
  <cp:revision>2</cp:revision>
  <dcterms:created xsi:type="dcterms:W3CDTF">2018-03-14T16:48:00Z</dcterms:created>
  <dcterms:modified xsi:type="dcterms:W3CDTF">2018-03-14T16:48:00Z</dcterms:modified>
</cp:coreProperties>
</file>